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63B16" w14:textId="77777777" w:rsidR="00C362A3" w:rsidRDefault="00000000">
      <w:pPr>
        <w:widowControl w:val="0"/>
        <w:pBdr>
          <w:top w:val="nil"/>
          <w:left w:val="nil"/>
          <w:bottom w:val="nil"/>
          <w:right w:val="nil"/>
          <w:between w:val="nil"/>
        </w:pBdr>
        <w:spacing w:line="240" w:lineRule="auto"/>
        <w:ind w:left="25"/>
        <w:rPr>
          <w:b/>
          <w:bCs/>
          <w:color w:val="1B2A4A"/>
          <w:sz w:val="36"/>
          <w:szCs w:val="36"/>
        </w:rPr>
      </w:pPr>
      <w:r>
        <w:rPr>
          <w:b/>
          <w:bCs/>
          <w:color w:val="1B2A4A"/>
          <w:sz w:val="36"/>
          <w:szCs w:val="36"/>
        </w:rPr>
        <w:t xml:space="preserve">M A R K E T I N G S E R V I C E S </w:t>
      </w:r>
    </w:p>
    <w:p w14:paraId="29A56A59" w14:textId="77777777" w:rsidR="00C362A3" w:rsidRPr="00047BB7" w:rsidRDefault="00000000">
      <w:pPr>
        <w:widowControl w:val="0"/>
        <w:pBdr>
          <w:top w:val="nil"/>
          <w:left w:val="nil"/>
          <w:bottom w:val="nil"/>
          <w:right w:val="nil"/>
          <w:between w:val="nil"/>
        </w:pBdr>
        <w:spacing w:before="59" w:line="240" w:lineRule="auto"/>
        <w:ind w:left="13"/>
        <w:rPr>
          <w:b/>
          <w:bCs/>
          <w:color w:val="B8963E"/>
          <w:sz w:val="28"/>
          <w:szCs w:val="28"/>
        </w:rPr>
      </w:pPr>
      <w:r w:rsidRPr="00047BB7">
        <w:rPr>
          <w:b/>
          <w:bCs/>
          <w:color w:val="B8963E"/>
          <w:sz w:val="28"/>
          <w:szCs w:val="28"/>
        </w:rPr>
        <w:t xml:space="preserve">A G R E </w:t>
      </w:r>
      <w:proofErr w:type="spellStart"/>
      <w:r w:rsidRPr="00047BB7">
        <w:rPr>
          <w:b/>
          <w:bCs/>
          <w:color w:val="B8963E"/>
          <w:sz w:val="28"/>
          <w:szCs w:val="28"/>
        </w:rPr>
        <w:t>E</w:t>
      </w:r>
      <w:proofErr w:type="spellEnd"/>
      <w:r w:rsidRPr="00047BB7">
        <w:rPr>
          <w:b/>
          <w:bCs/>
          <w:color w:val="B8963E"/>
          <w:sz w:val="28"/>
          <w:szCs w:val="28"/>
        </w:rPr>
        <w:t xml:space="preserve"> M E N T</w:t>
      </w:r>
    </w:p>
    <w:p w14:paraId="49EDAA61" w14:textId="77777777" w:rsidR="00C362A3" w:rsidRPr="00047BB7" w:rsidRDefault="00000000">
      <w:pPr>
        <w:widowControl w:val="0"/>
        <w:pBdr>
          <w:top w:val="nil"/>
          <w:left w:val="nil"/>
          <w:bottom w:val="nil"/>
          <w:right w:val="nil"/>
          <w:between w:val="nil"/>
        </w:pBdr>
        <w:spacing w:before="78" w:line="240" w:lineRule="auto"/>
        <w:ind w:left="13"/>
        <w:rPr>
          <w:color w:val="888888"/>
          <w:sz w:val="18"/>
          <w:szCs w:val="18"/>
          <w:lang w:val="es-US"/>
        </w:rPr>
      </w:pPr>
      <w:r>
        <w:rPr>
          <w:color w:val="888888"/>
          <w:sz w:val="18"/>
          <w:szCs w:val="18"/>
        </w:rPr>
        <w:t xml:space="preserve">Between Something Fishy, Inc. and LaunchPad, Inc. </w:t>
      </w:r>
      <w:r w:rsidRPr="00047BB7">
        <w:rPr>
          <w:color w:val="888888"/>
          <w:sz w:val="18"/>
          <w:szCs w:val="18"/>
          <w:lang w:val="es-US"/>
        </w:rPr>
        <w:t xml:space="preserve">· </w:t>
      </w:r>
      <w:proofErr w:type="spellStart"/>
      <w:r w:rsidRPr="00047BB7">
        <w:rPr>
          <w:color w:val="888888"/>
          <w:sz w:val="18"/>
          <w:szCs w:val="18"/>
          <w:lang w:val="es-US"/>
        </w:rPr>
        <w:t>July</w:t>
      </w:r>
      <w:proofErr w:type="spellEnd"/>
      <w:r w:rsidRPr="00047BB7">
        <w:rPr>
          <w:color w:val="888888"/>
          <w:sz w:val="18"/>
          <w:szCs w:val="18"/>
          <w:lang w:val="es-US"/>
        </w:rPr>
        <w:t xml:space="preserve"> 2026</w:t>
      </w:r>
    </w:p>
    <w:p w14:paraId="3DAE211B" w14:textId="77777777" w:rsidR="00C362A3" w:rsidRPr="00047BB7" w:rsidRDefault="00000000">
      <w:pPr>
        <w:widowControl w:val="0"/>
        <w:pBdr>
          <w:top w:val="nil"/>
          <w:left w:val="nil"/>
          <w:bottom w:val="nil"/>
          <w:right w:val="nil"/>
          <w:between w:val="nil"/>
        </w:pBdr>
        <w:spacing w:before="575" w:line="240" w:lineRule="auto"/>
        <w:ind w:left="11"/>
        <w:rPr>
          <w:b/>
          <w:bCs/>
          <w:color w:val="1B2A4A"/>
          <w:sz w:val="26"/>
          <w:szCs w:val="26"/>
          <w:lang w:val="es-US"/>
        </w:rPr>
      </w:pPr>
      <w:r w:rsidRPr="00047BB7">
        <w:rPr>
          <w:b/>
          <w:bCs/>
          <w:color w:val="1B2A4A"/>
          <w:sz w:val="26"/>
          <w:szCs w:val="26"/>
          <w:lang w:val="es-US"/>
        </w:rPr>
        <w:t xml:space="preserve">O V E R V I E W </w:t>
      </w:r>
    </w:p>
    <w:p w14:paraId="5C38E8CA" w14:textId="77777777" w:rsidR="00C362A3" w:rsidRDefault="00000000">
      <w:pPr>
        <w:widowControl w:val="0"/>
        <w:pBdr>
          <w:top w:val="nil"/>
          <w:left w:val="nil"/>
          <w:bottom w:val="nil"/>
          <w:right w:val="nil"/>
          <w:between w:val="nil"/>
        </w:pBdr>
        <w:spacing w:before="251" w:line="230" w:lineRule="auto"/>
        <w:ind w:right="5" w:hanging="2"/>
        <w:rPr>
          <w:color w:val="1A1A1A"/>
          <w:sz w:val="20"/>
          <w:szCs w:val="20"/>
        </w:rPr>
      </w:pPr>
      <w:r>
        <w:rPr>
          <w:color w:val="1A1A1A"/>
          <w:sz w:val="20"/>
          <w:szCs w:val="20"/>
        </w:rPr>
        <w:t>This Agreement is entered into between Something Fishy, Inc. (“SFI”) and LaunchPad, Inc. (“LaunchPad”) to formalize the ongoing marketing services engagement between the parties. Under this Agreement, LaunchPad shall provide the marketing strategy, execution, and reporting deliverables set forth herein in exchange for the compensation defined below.</w:t>
      </w:r>
    </w:p>
    <w:p w14:paraId="0E478160" w14:textId="77777777" w:rsidR="00C362A3" w:rsidRPr="00934EE2" w:rsidRDefault="00000000">
      <w:pPr>
        <w:widowControl w:val="0"/>
        <w:pBdr>
          <w:top w:val="nil"/>
          <w:left w:val="nil"/>
          <w:bottom w:val="nil"/>
          <w:right w:val="nil"/>
          <w:between w:val="nil"/>
        </w:pBdr>
        <w:spacing w:before="400" w:line="240" w:lineRule="auto"/>
        <w:ind w:left="18"/>
        <w:rPr>
          <w:b/>
          <w:bCs/>
          <w:color w:val="1B2A4A"/>
          <w:sz w:val="26"/>
          <w:szCs w:val="26"/>
          <w:lang w:val="es-US"/>
        </w:rPr>
      </w:pPr>
      <w:r w:rsidRPr="00934EE2">
        <w:rPr>
          <w:b/>
          <w:bCs/>
          <w:color w:val="1B2A4A"/>
          <w:sz w:val="26"/>
          <w:szCs w:val="26"/>
          <w:lang w:val="es-US"/>
        </w:rPr>
        <w:t xml:space="preserve">P R O P O S E D S C O P E O F W O R K </w:t>
      </w:r>
    </w:p>
    <w:p w14:paraId="683AFA3E" w14:textId="77777777" w:rsidR="00C362A3" w:rsidRDefault="00000000">
      <w:pPr>
        <w:widowControl w:val="0"/>
        <w:pBdr>
          <w:top w:val="nil"/>
          <w:left w:val="nil"/>
          <w:bottom w:val="nil"/>
          <w:right w:val="nil"/>
          <w:between w:val="nil"/>
        </w:pBdr>
        <w:spacing w:before="256" w:line="240" w:lineRule="auto"/>
        <w:ind w:left="4"/>
        <w:rPr>
          <w:color w:val="1A1A1A"/>
          <w:sz w:val="20"/>
          <w:szCs w:val="20"/>
        </w:rPr>
      </w:pPr>
      <w:r>
        <w:rPr>
          <w:color w:val="1A1A1A"/>
          <w:sz w:val="20"/>
          <w:szCs w:val="20"/>
        </w:rPr>
        <w:t xml:space="preserve">The following deliverables would be included in a fixed monthly retainer: </w:t>
      </w:r>
    </w:p>
    <w:p w14:paraId="399F0978" w14:textId="77777777" w:rsidR="00C362A3" w:rsidRDefault="00000000">
      <w:pPr>
        <w:widowControl w:val="0"/>
        <w:pBdr>
          <w:top w:val="nil"/>
          <w:left w:val="nil"/>
          <w:bottom w:val="nil"/>
          <w:right w:val="nil"/>
          <w:between w:val="nil"/>
        </w:pBdr>
        <w:spacing w:before="196" w:line="240" w:lineRule="auto"/>
        <w:ind w:left="14"/>
        <w:rPr>
          <w:b/>
          <w:bCs/>
          <w:color w:val="1B2A4A"/>
          <w:sz w:val="20"/>
          <w:szCs w:val="20"/>
        </w:rPr>
      </w:pPr>
      <w:r>
        <w:rPr>
          <w:b/>
          <w:bCs/>
          <w:color w:val="1B2A4A"/>
          <w:sz w:val="20"/>
          <w:szCs w:val="20"/>
        </w:rPr>
        <w:t xml:space="preserve">Marketing Strategy &amp; Oversight </w:t>
      </w:r>
    </w:p>
    <w:p w14:paraId="253B1E7B" w14:textId="77777777" w:rsidR="00C362A3" w:rsidRDefault="00000000">
      <w:pPr>
        <w:widowControl w:val="0"/>
        <w:pBdr>
          <w:top w:val="nil"/>
          <w:left w:val="nil"/>
          <w:bottom w:val="nil"/>
          <w:right w:val="nil"/>
          <w:between w:val="nil"/>
        </w:pBdr>
        <w:spacing w:before="56" w:line="229" w:lineRule="auto"/>
        <w:ind w:left="6" w:right="458" w:firstLine="1"/>
        <w:rPr>
          <w:color w:val="1A1A1A"/>
          <w:sz w:val="20"/>
          <w:szCs w:val="20"/>
        </w:rPr>
      </w:pPr>
      <w:r>
        <w:rPr>
          <w:color w:val="1A1A1A"/>
          <w:sz w:val="20"/>
          <w:szCs w:val="20"/>
        </w:rPr>
        <w:t xml:space="preserve">Quarterly strategy review, campaign planning, and brand voice oversight. Supervision of Ray's </w:t>
      </w:r>
      <w:proofErr w:type="gramStart"/>
      <w:r>
        <w:rPr>
          <w:color w:val="1A1A1A"/>
          <w:sz w:val="20"/>
          <w:szCs w:val="20"/>
        </w:rPr>
        <w:t>content  output</w:t>
      </w:r>
      <w:proofErr w:type="gramEnd"/>
      <w:r>
        <w:rPr>
          <w:color w:val="1A1A1A"/>
          <w:sz w:val="20"/>
          <w:szCs w:val="20"/>
        </w:rPr>
        <w:t xml:space="preserve"> and Brandon's SEO/Ads work to ensure brand consistency across all channels. </w:t>
      </w:r>
    </w:p>
    <w:p w14:paraId="680D1F03" w14:textId="77777777" w:rsidR="00C362A3" w:rsidRDefault="00000000">
      <w:pPr>
        <w:widowControl w:val="0"/>
        <w:pBdr>
          <w:top w:val="nil"/>
          <w:left w:val="nil"/>
          <w:bottom w:val="nil"/>
          <w:right w:val="nil"/>
          <w:between w:val="nil"/>
        </w:pBdr>
        <w:spacing w:before="205" w:line="240" w:lineRule="auto"/>
        <w:ind w:left="14"/>
        <w:rPr>
          <w:b/>
          <w:bCs/>
          <w:color w:val="1B2A4A"/>
          <w:sz w:val="20"/>
          <w:szCs w:val="20"/>
        </w:rPr>
      </w:pPr>
      <w:r>
        <w:rPr>
          <w:b/>
          <w:bCs/>
          <w:color w:val="1B2A4A"/>
          <w:sz w:val="20"/>
          <w:szCs w:val="20"/>
        </w:rPr>
        <w:t xml:space="preserve">Email Marketing </w:t>
      </w:r>
    </w:p>
    <w:p w14:paraId="5A6B971F" w14:textId="77777777" w:rsidR="00C362A3" w:rsidRDefault="00000000">
      <w:pPr>
        <w:widowControl w:val="0"/>
        <w:pBdr>
          <w:top w:val="nil"/>
          <w:left w:val="nil"/>
          <w:bottom w:val="nil"/>
          <w:right w:val="nil"/>
          <w:between w:val="nil"/>
        </w:pBdr>
        <w:spacing w:before="56" w:line="229" w:lineRule="auto"/>
        <w:ind w:left="7" w:right="495" w:firstLine="8"/>
        <w:jc w:val="both"/>
        <w:rPr>
          <w:color w:val="1A1A1A"/>
          <w:sz w:val="20"/>
          <w:szCs w:val="20"/>
        </w:rPr>
      </w:pPr>
      <w:r>
        <w:rPr>
          <w:color w:val="1A1A1A"/>
          <w:sz w:val="20"/>
          <w:szCs w:val="20"/>
        </w:rPr>
        <w:t xml:space="preserve">Full ownership of all email campaigns — architect and interior designer drip sequences, monthly </w:t>
      </w:r>
      <w:proofErr w:type="gramStart"/>
      <w:r>
        <w:rPr>
          <w:color w:val="1A1A1A"/>
          <w:sz w:val="20"/>
          <w:szCs w:val="20"/>
        </w:rPr>
        <w:t>client  campaigns</w:t>
      </w:r>
      <w:proofErr w:type="gramEnd"/>
      <w:r>
        <w:rPr>
          <w:color w:val="1A1A1A"/>
          <w:sz w:val="20"/>
          <w:szCs w:val="20"/>
        </w:rPr>
        <w:t xml:space="preserve">, project showcases, and service campaigns. Includes list management, segmentation, </w:t>
      </w:r>
      <w:proofErr w:type="gramStart"/>
      <w:r>
        <w:rPr>
          <w:color w:val="1A1A1A"/>
          <w:sz w:val="20"/>
          <w:szCs w:val="20"/>
        </w:rPr>
        <w:t>and  performance</w:t>
      </w:r>
      <w:proofErr w:type="gramEnd"/>
      <w:r>
        <w:rPr>
          <w:color w:val="1A1A1A"/>
          <w:sz w:val="20"/>
          <w:szCs w:val="20"/>
        </w:rPr>
        <w:t xml:space="preserve"> review. </w:t>
      </w:r>
    </w:p>
    <w:p w14:paraId="6C9162B7" w14:textId="77777777" w:rsidR="00C362A3" w:rsidRDefault="00000000">
      <w:pPr>
        <w:widowControl w:val="0"/>
        <w:pBdr>
          <w:top w:val="nil"/>
          <w:left w:val="nil"/>
          <w:bottom w:val="nil"/>
          <w:right w:val="nil"/>
          <w:between w:val="nil"/>
        </w:pBdr>
        <w:spacing w:before="205" w:line="240" w:lineRule="auto"/>
        <w:rPr>
          <w:b/>
          <w:bCs/>
          <w:color w:val="1B2A4A"/>
          <w:sz w:val="20"/>
          <w:szCs w:val="20"/>
        </w:rPr>
      </w:pPr>
      <w:r>
        <w:rPr>
          <w:b/>
          <w:bCs/>
          <w:color w:val="1B2A4A"/>
          <w:sz w:val="20"/>
          <w:szCs w:val="20"/>
        </w:rPr>
        <w:t xml:space="preserve">Website Ownership </w:t>
      </w:r>
    </w:p>
    <w:p w14:paraId="2084FA3F" w14:textId="77777777" w:rsidR="00C362A3" w:rsidRDefault="00000000">
      <w:pPr>
        <w:widowControl w:val="0"/>
        <w:pBdr>
          <w:top w:val="nil"/>
          <w:left w:val="nil"/>
          <w:bottom w:val="nil"/>
          <w:right w:val="nil"/>
          <w:between w:val="nil"/>
        </w:pBdr>
        <w:spacing w:before="57" w:line="229" w:lineRule="auto"/>
        <w:ind w:left="14" w:hanging="5"/>
        <w:rPr>
          <w:color w:val="1A1A1A"/>
          <w:sz w:val="20"/>
          <w:szCs w:val="20"/>
        </w:rPr>
      </w:pPr>
      <w:r>
        <w:rPr>
          <w:color w:val="1A1A1A"/>
          <w:sz w:val="20"/>
          <w:szCs w:val="20"/>
        </w:rPr>
        <w:t>Ongoing maintenance of the WordPress build — project uploads, page updates, blog post publishing (</w:t>
      </w:r>
      <w:proofErr w:type="gramStart"/>
      <w:r>
        <w:rPr>
          <w:color w:val="1A1A1A"/>
          <w:sz w:val="20"/>
          <w:szCs w:val="20"/>
        </w:rPr>
        <w:t>using  Brandon's</w:t>
      </w:r>
      <w:proofErr w:type="gramEnd"/>
      <w:r>
        <w:rPr>
          <w:color w:val="1A1A1A"/>
          <w:sz w:val="20"/>
          <w:szCs w:val="20"/>
        </w:rPr>
        <w:t xml:space="preserve"> keyword direction), and any structural edits needed to support campaigns or new services. </w:t>
      </w:r>
    </w:p>
    <w:p w14:paraId="28810ECA" w14:textId="77777777" w:rsidR="00C362A3" w:rsidRDefault="00000000">
      <w:pPr>
        <w:widowControl w:val="0"/>
        <w:pBdr>
          <w:top w:val="nil"/>
          <w:left w:val="nil"/>
          <w:bottom w:val="nil"/>
          <w:right w:val="nil"/>
          <w:between w:val="nil"/>
        </w:pBdr>
        <w:spacing w:before="205" w:line="240" w:lineRule="auto"/>
        <w:ind w:left="14"/>
        <w:rPr>
          <w:b/>
          <w:bCs/>
          <w:color w:val="1B2A4A"/>
          <w:sz w:val="20"/>
          <w:szCs w:val="20"/>
        </w:rPr>
      </w:pPr>
      <w:r>
        <w:rPr>
          <w:b/>
          <w:bCs/>
          <w:color w:val="1B2A4A"/>
          <w:sz w:val="20"/>
          <w:szCs w:val="20"/>
        </w:rPr>
        <w:t xml:space="preserve">Brand Assets </w:t>
      </w:r>
    </w:p>
    <w:p w14:paraId="7A21354B" w14:textId="77777777" w:rsidR="00C362A3" w:rsidRDefault="00000000">
      <w:pPr>
        <w:widowControl w:val="0"/>
        <w:pBdr>
          <w:top w:val="nil"/>
          <w:left w:val="nil"/>
          <w:bottom w:val="nil"/>
          <w:right w:val="nil"/>
          <w:between w:val="nil"/>
        </w:pBdr>
        <w:spacing w:before="56" w:line="229" w:lineRule="auto"/>
        <w:ind w:left="13" w:right="707" w:hanging="3"/>
        <w:rPr>
          <w:color w:val="1A1A1A"/>
          <w:sz w:val="20"/>
          <w:szCs w:val="20"/>
        </w:rPr>
      </w:pPr>
      <w:r>
        <w:rPr>
          <w:color w:val="1A1A1A"/>
          <w:sz w:val="20"/>
          <w:szCs w:val="20"/>
        </w:rPr>
        <w:t xml:space="preserve">On-demand updates to sales sheets, brochures, tank catalog, proposal templates, and </w:t>
      </w:r>
      <w:proofErr w:type="gramStart"/>
      <w:r>
        <w:rPr>
          <w:color w:val="1A1A1A"/>
          <w:sz w:val="20"/>
          <w:szCs w:val="20"/>
        </w:rPr>
        <w:t>presentation  materials</w:t>
      </w:r>
      <w:proofErr w:type="gramEnd"/>
      <w:r>
        <w:rPr>
          <w:color w:val="1A1A1A"/>
          <w:sz w:val="20"/>
          <w:szCs w:val="20"/>
        </w:rPr>
        <w:t xml:space="preserve"> as needed throughout the month. </w:t>
      </w:r>
    </w:p>
    <w:p w14:paraId="67067D3F" w14:textId="77777777" w:rsidR="00C362A3" w:rsidRDefault="00000000">
      <w:pPr>
        <w:widowControl w:val="0"/>
        <w:pBdr>
          <w:top w:val="nil"/>
          <w:left w:val="nil"/>
          <w:bottom w:val="nil"/>
          <w:right w:val="nil"/>
          <w:between w:val="nil"/>
        </w:pBdr>
        <w:spacing w:before="205" w:line="240" w:lineRule="auto"/>
        <w:ind w:left="4"/>
        <w:rPr>
          <w:b/>
          <w:bCs/>
          <w:color w:val="1B2A4A"/>
          <w:sz w:val="20"/>
          <w:szCs w:val="20"/>
        </w:rPr>
      </w:pPr>
      <w:r>
        <w:rPr>
          <w:b/>
          <w:bCs/>
          <w:color w:val="1B2A4A"/>
          <w:sz w:val="20"/>
          <w:szCs w:val="20"/>
        </w:rPr>
        <w:t xml:space="preserve">Trade Show + Event Marketing </w:t>
      </w:r>
    </w:p>
    <w:p w14:paraId="7EFFD597" w14:textId="77777777" w:rsidR="00C362A3" w:rsidRDefault="00000000">
      <w:pPr>
        <w:widowControl w:val="0"/>
        <w:pBdr>
          <w:top w:val="nil"/>
          <w:left w:val="nil"/>
          <w:bottom w:val="nil"/>
          <w:right w:val="nil"/>
          <w:between w:val="nil"/>
        </w:pBdr>
        <w:spacing w:before="56" w:line="229" w:lineRule="auto"/>
        <w:ind w:left="13" w:right="633" w:hanging="4"/>
        <w:rPr>
          <w:color w:val="1A1A1A"/>
          <w:sz w:val="20"/>
          <w:szCs w:val="20"/>
        </w:rPr>
      </w:pPr>
      <w:r>
        <w:rPr>
          <w:color w:val="1A1A1A"/>
          <w:sz w:val="20"/>
          <w:szCs w:val="20"/>
        </w:rPr>
        <w:t xml:space="preserve">Strategy and execution support for RI Monthly, Trade 1550, hiring events, and trade shows. </w:t>
      </w:r>
      <w:proofErr w:type="gramStart"/>
      <w:r>
        <w:rPr>
          <w:color w:val="1A1A1A"/>
          <w:sz w:val="20"/>
          <w:szCs w:val="20"/>
        </w:rPr>
        <w:t>Includes  promotional</w:t>
      </w:r>
      <w:proofErr w:type="gramEnd"/>
      <w:r>
        <w:rPr>
          <w:color w:val="1A1A1A"/>
          <w:sz w:val="20"/>
          <w:szCs w:val="20"/>
        </w:rPr>
        <w:t xml:space="preserve"> materials, pre-show campaigns, and post-show follow-up. </w:t>
      </w:r>
    </w:p>
    <w:p w14:paraId="37B1FDCA" w14:textId="77777777" w:rsidR="00C362A3" w:rsidRDefault="00000000">
      <w:pPr>
        <w:widowControl w:val="0"/>
        <w:pBdr>
          <w:top w:val="nil"/>
          <w:left w:val="nil"/>
          <w:bottom w:val="nil"/>
          <w:right w:val="nil"/>
          <w:between w:val="nil"/>
        </w:pBdr>
        <w:spacing w:before="205" w:line="240" w:lineRule="auto"/>
        <w:ind w:left="14"/>
        <w:rPr>
          <w:b/>
          <w:bCs/>
          <w:color w:val="1B2A4A"/>
          <w:sz w:val="20"/>
          <w:szCs w:val="20"/>
        </w:rPr>
      </w:pPr>
      <w:r>
        <w:rPr>
          <w:b/>
          <w:bCs/>
          <w:color w:val="1B2A4A"/>
          <w:sz w:val="20"/>
          <w:szCs w:val="20"/>
        </w:rPr>
        <w:t xml:space="preserve">Monthly KPI Report </w:t>
      </w:r>
    </w:p>
    <w:p w14:paraId="4261F27E" w14:textId="77777777" w:rsidR="00C362A3" w:rsidRDefault="00000000">
      <w:pPr>
        <w:widowControl w:val="0"/>
        <w:pBdr>
          <w:top w:val="nil"/>
          <w:left w:val="nil"/>
          <w:bottom w:val="nil"/>
          <w:right w:val="nil"/>
          <w:between w:val="nil"/>
        </w:pBdr>
        <w:spacing w:before="56" w:line="230" w:lineRule="auto"/>
        <w:ind w:left="7" w:right="258" w:firstLine="2"/>
        <w:rPr>
          <w:color w:val="1A1A1A"/>
          <w:sz w:val="20"/>
          <w:szCs w:val="20"/>
        </w:rPr>
      </w:pPr>
      <w:r>
        <w:rPr>
          <w:color w:val="1A1A1A"/>
          <w:sz w:val="20"/>
          <w:szCs w:val="20"/>
        </w:rPr>
        <w:t xml:space="preserve">One consolidated monthly performance report covering </w:t>
      </w:r>
      <w:proofErr w:type="spellStart"/>
      <w:r>
        <w:rPr>
          <w:color w:val="1A1A1A"/>
          <w:sz w:val="20"/>
          <w:szCs w:val="20"/>
        </w:rPr>
        <w:t>Metricool</w:t>
      </w:r>
      <w:proofErr w:type="spellEnd"/>
      <w:r>
        <w:rPr>
          <w:color w:val="1A1A1A"/>
          <w:sz w:val="20"/>
          <w:szCs w:val="20"/>
        </w:rPr>
        <w:t xml:space="preserve">, Mailchimp, Google Analytics, and </w:t>
      </w:r>
      <w:proofErr w:type="gramStart"/>
      <w:r>
        <w:rPr>
          <w:color w:val="1A1A1A"/>
          <w:sz w:val="20"/>
          <w:szCs w:val="20"/>
        </w:rPr>
        <w:t>lead  attribution</w:t>
      </w:r>
      <w:proofErr w:type="gramEnd"/>
      <w:r>
        <w:rPr>
          <w:color w:val="1A1A1A"/>
          <w:sz w:val="20"/>
          <w:szCs w:val="20"/>
        </w:rPr>
        <w:t xml:space="preserve"> — delivered to leadership by the first Friday of each month. </w:t>
      </w:r>
    </w:p>
    <w:p w14:paraId="42A0A9E2" w14:textId="77777777" w:rsidR="00C362A3" w:rsidRDefault="00000000">
      <w:pPr>
        <w:widowControl w:val="0"/>
        <w:pBdr>
          <w:top w:val="nil"/>
          <w:left w:val="nil"/>
          <w:bottom w:val="nil"/>
          <w:right w:val="nil"/>
          <w:between w:val="nil"/>
        </w:pBdr>
        <w:spacing w:before="204" w:line="240" w:lineRule="auto"/>
        <w:ind w:left="14"/>
        <w:rPr>
          <w:b/>
          <w:bCs/>
          <w:color w:val="1B2A4A"/>
          <w:sz w:val="20"/>
          <w:szCs w:val="20"/>
        </w:rPr>
      </w:pPr>
      <w:r>
        <w:rPr>
          <w:b/>
          <w:bCs/>
          <w:color w:val="1B2A4A"/>
          <w:sz w:val="20"/>
          <w:szCs w:val="20"/>
        </w:rPr>
        <w:t xml:space="preserve">Bi-weekly Strategy Call </w:t>
      </w:r>
    </w:p>
    <w:p w14:paraId="28A22256" w14:textId="77777777" w:rsidR="00C362A3" w:rsidRDefault="00000000">
      <w:pPr>
        <w:widowControl w:val="0"/>
        <w:pBdr>
          <w:top w:val="nil"/>
          <w:left w:val="nil"/>
          <w:bottom w:val="nil"/>
          <w:right w:val="nil"/>
          <w:between w:val="nil"/>
        </w:pBdr>
        <w:spacing w:before="56" w:line="229" w:lineRule="auto"/>
        <w:ind w:left="6" w:right="123" w:hanging="2"/>
        <w:rPr>
          <w:color w:val="1A1A1A"/>
          <w:sz w:val="20"/>
          <w:szCs w:val="20"/>
        </w:rPr>
      </w:pPr>
      <w:r>
        <w:rPr>
          <w:color w:val="1A1A1A"/>
          <w:sz w:val="20"/>
          <w:szCs w:val="20"/>
        </w:rPr>
        <w:t xml:space="preserve">Two 60-minute strategy alignment calls with Alex and/or Kurt per month. Agenda prepared in advance </w:t>
      </w:r>
      <w:proofErr w:type="gramStart"/>
      <w:r>
        <w:rPr>
          <w:color w:val="1A1A1A"/>
          <w:sz w:val="20"/>
          <w:szCs w:val="20"/>
        </w:rPr>
        <w:t>and  distributed</w:t>
      </w:r>
      <w:proofErr w:type="gramEnd"/>
      <w:r>
        <w:rPr>
          <w:color w:val="1A1A1A"/>
          <w:sz w:val="20"/>
          <w:szCs w:val="20"/>
        </w:rPr>
        <w:t xml:space="preserve"> 48 hours prior. </w:t>
      </w:r>
    </w:p>
    <w:p w14:paraId="6F0C11E9" w14:textId="77777777" w:rsidR="00C362A3" w:rsidRDefault="00000000">
      <w:pPr>
        <w:widowControl w:val="0"/>
        <w:pBdr>
          <w:top w:val="nil"/>
          <w:left w:val="nil"/>
          <w:bottom w:val="nil"/>
          <w:right w:val="nil"/>
          <w:between w:val="nil"/>
        </w:pBdr>
        <w:spacing w:before="400" w:line="240" w:lineRule="auto"/>
        <w:rPr>
          <w:b/>
          <w:bCs/>
          <w:color w:val="1B2A4A"/>
          <w:sz w:val="26"/>
          <w:szCs w:val="26"/>
        </w:rPr>
      </w:pPr>
      <w:r>
        <w:rPr>
          <w:b/>
          <w:bCs/>
          <w:color w:val="1B2A4A"/>
          <w:sz w:val="26"/>
          <w:szCs w:val="26"/>
        </w:rPr>
        <w:t>S C O P E   E X C L U S I O N S</w:t>
      </w:r>
    </w:p>
    <w:p w14:paraId="3D17FB3A" w14:textId="77777777" w:rsidR="00C362A3" w:rsidRDefault="00000000">
      <w:pPr>
        <w:widowControl w:val="0"/>
        <w:pBdr>
          <w:top w:val="nil"/>
          <w:left w:val="nil"/>
          <w:bottom w:val="nil"/>
          <w:right w:val="nil"/>
          <w:between w:val="nil"/>
        </w:pBdr>
        <w:spacing w:before="256" w:line="240" w:lineRule="auto"/>
        <w:ind w:left="4"/>
        <w:rPr>
          <w:color w:val="1A1A1A"/>
          <w:sz w:val="20"/>
          <w:szCs w:val="20"/>
        </w:rPr>
      </w:pPr>
      <w:r>
        <w:rPr>
          <w:color w:val="1A1A1A"/>
          <w:sz w:val="20"/>
          <w:szCs w:val="20"/>
        </w:rPr>
        <w:t>The following responsibilities are retained by Something Fishy, Inc. and are not included within the scope of this Agreement:</w:t>
      </w:r>
    </w:p>
    <w:p w14:paraId="5C0DA2FB" w14:textId="77777777" w:rsidR="00C362A3" w:rsidRDefault="00000000">
      <w:pPr>
        <w:widowControl w:val="0"/>
        <w:pBdr>
          <w:top w:val="nil"/>
          <w:left w:val="nil"/>
          <w:bottom w:val="nil"/>
          <w:right w:val="nil"/>
          <w:between w:val="nil"/>
        </w:pBdr>
        <w:spacing w:line="240" w:lineRule="auto"/>
        <w:ind w:left="119"/>
        <w:rPr>
          <w:color w:val="1A1A1A"/>
          <w:sz w:val="20"/>
          <w:szCs w:val="20"/>
        </w:rPr>
      </w:pPr>
      <w:r>
        <w:rPr>
          <w:color w:val="1A1A1A"/>
          <w:sz w:val="20"/>
          <w:szCs w:val="20"/>
        </w:rPr>
        <w:t xml:space="preserve">– Daily Slack, email, and Trello triage </w:t>
      </w:r>
    </w:p>
    <w:p w14:paraId="123258E5" w14:textId="77777777" w:rsidR="00C362A3" w:rsidRDefault="00000000">
      <w:pPr>
        <w:widowControl w:val="0"/>
        <w:pBdr>
          <w:top w:val="nil"/>
          <w:left w:val="nil"/>
          <w:bottom w:val="nil"/>
          <w:right w:val="nil"/>
          <w:between w:val="nil"/>
        </w:pBdr>
        <w:spacing w:before="76" w:line="240" w:lineRule="auto"/>
        <w:ind w:left="119"/>
        <w:rPr>
          <w:color w:val="1A1A1A"/>
          <w:sz w:val="20"/>
          <w:szCs w:val="20"/>
        </w:rPr>
      </w:pPr>
      <w:r>
        <w:rPr>
          <w:color w:val="1A1A1A"/>
          <w:sz w:val="20"/>
          <w:szCs w:val="20"/>
        </w:rPr>
        <w:t xml:space="preserve">– Trade show supply sourcing and on-site logistics </w:t>
      </w:r>
    </w:p>
    <w:p w14:paraId="3088F746" w14:textId="77777777" w:rsidR="00C362A3" w:rsidRDefault="00000000">
      <w:pPr>
        <w:widowControl w:val="0"/>
        <w:pBdr>
          <w:top w:val="nil"/>
          <w:left w:val="nil"/>
          <w:bottom w:val="nil"/>
          <w:right w:val="nil"/>
          <w:between w:val="nil"/>
        </w:pBdr>
        <w:spacing w:before="76" w:line="240" w:lineRule="auto"/>
        <w:ind w:left="119"/>
        <w:rPr>
          <w:color w:val="1A1A1A"/>
          <w:sz w:val="20"/>
          <w:szCs w:val="20"/>
        </w:rPr>
      </w:pPr>
      <w:r>
        <w:rPr>
          <w:color w:val="1A1A1A"/>
          <w:sz w:val="20"/>
          <w:szCs w:val="20"/>
        </w:rPr>
        <w:t xml:space="preserve">– Community management and comment monitoring </w:t>
      </w:r>
    </w:p>
    <w:p w14:paraId="1183071C" w14:textId="77777777" w:rsidR="00C362A3" w:rsidRDefault="00000000">
      <w:pPr>
        <w:widowControl w:val="0"/>
        <w:pBdr>
          <w:top w:val="nil"/>
          <w:left w:val="nil"/>
          <w:bottom w:val="nil"/>
          <w:right w:val="nil"/>
          <w:between w:val="nil"/>
        </w:pBdr>
        <w:spacing w:before="76" w:line="240" w:lineRule="auto"/>
        <w:ind w:left="119"/>
        <w:rPr>
          <w:color w:val="1A1A1A"/>
          <w:sz w:val="20"/>
          <w:szCs w:val="20"/>
        </w:rPr>
      </w:pPr>
      <w:r>
        <w:rPr>
          <w:color w:val="1A1A1A"/>
          <w:sz w:val="20"/>
          <w:szCs w:val="20"/>
        </w:rPr>
        <w:lastRenderedPageBreak/>
        <w:t xml:space="preserve">– Internal communications and team coordination </w:t>
      </w:r>
    </w:p>
    <w:p w14:paraId="6AB46601" w14:textId="77777777" w:rsidR="00C362A3" w:rsidRDefault="00000000">
      <w:pPr>
        <w:widowControl w:val="0"/>
        <w:pBdr>
          <w:top w:val="nil"/>
          <w:left w:val="nil"/>
          <w:bottom w:val="nil"/>
          <w:right w:val="nil"/>
          <w:between w:val="nil"/>
        </w:pBdr>
        <w:spacing w:before="76" w:line="240" w:lineRule="auto"/>
        <w:ind w:left="119"/>
        <w:rPr>
          <w:color w:val="1A1A1A"/>
          <w:sz w:val="20"/>
          <w:szCs w:val="20"/>
        </w:rPr>
      </w:pPr>
      <w:r>
        <w:rPr>
          <w:color w:val="1A1A1A"/>
          <w:sz w:val="20"/>
          <w:szCs w:val="20"/>
        </w:rPr>
        <w:t xml:space="preserve">– Scheduling and calendar management </w:t>
      </w:r>
    </w:p>
    <w:p w14:paraId="25BA3458" w14:textId="77777777" w:rsidR="00C362A3" w:rsidRDefault="00000000">
      <w:pPr>
        <w:widowControl w:val="0"/>
        <w:pBdr>
          <w:top w:val="nil"/>
          <w:left w:val="nil"/>
          <w:bottom w:val="nil"/>
          <w:right w:val="nil"/>
          <w:between w:val="nil"/>
        </w:pBdr>
        <w:spacing w:before="391" w:line="240" w:lineRule="auto"/>
        <w:ind w:left="17"/>
        <w:rPr>
          <w:b/>
          <w:bCs/>
          <w:color w:val="1B2A4A"/>
          <w:sz w:val="26"/>
          <w:szCs w:val="26"/>
        </w:rPr>
      </w:pPr>
      <w:r>
        <w:rPr>
          <w:b/>
          <w:bCs/>
          <w:color w:val="1B2A4A"/>
          <w:sz w:val="26"/>
          <w:szCs w:val="26"/>
        </w:rPr>
        <w:t xml:space="preserve">I N V E S T M E N T </w:t>
      </w:r>
    </w:p>
    <w:tbl>
      <w:tblPr>
        <w:tblStyle w:val="a"/>
        <w:tblW w:w="93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9"/>
      </w:tblGrid>
      <w:tr w:rsidR="00C362A3" w14:paraId="3BB45286" w14:textId="77777777">
        <w:trPr>
          <w:trHeight w:val="2370"/>
        </w:trPr>
        <w:tc>
          <w:tcPr>
            <w:tcW w:w="9369" w:type="dxa"/>
            <w:tcMar>
              <w:top w:w="100" w:type="dxa"/>
              <w:left w:w="100" w:type="dxa"/>
              <w:bottom w:w="100" w:type="dxa"/>
              <w:right w:w="100" w:type="dxa"/>
            </w:tcMar>
          </w:tcPr>
          <w:p w14:paraId="7376D0BC" w14:textId="77777777" w:rsidR="00C362A3" w:rsidRDefault="00000000">
            <w:pPr>
              <w:widowControl w:val="0"/>
              <w:pBdr>
                <w:top w:val="nil"/>
                <w:left w:val="nil"/>
                <w:bottom w:val="nil"/>
                <w:right w:val="nil"/>
                <w:between w:val="nil"/>
              </w:pBdr>
              <w:spacing w:line="240" w:lineRule="auto"/>
              <w:ind w:left="327"/>
              <w:rPr>
                <w:b/>
                <w:bCs/>
                <w:color w:val="B8963E"/>
                <w:sz w:val="28"/>
                <w:szCs w:val="28"/>
              </w:rPr>
            </w:pPr>
            <w:r>
              <w:rPr>
                <w:b/>
                <w:bCs/>
                <w:color w:val="1B2A4A"/>
                <w:sz w:val="24"/>
                <w:szCs w:val="24"/>
              </w:rPr>
              <w:t xml:space="preserve">Monthly Retainer: </w:t>
            </w:r>
            <w:r>
              <w:rPr>
                <w:b/>
                <w:bCs/>
                <w:color w:val="B8963E"/>
                <w:sz w:val="28"/>
                <w:szCs w:val="28"/>
              </w:rPr>
              <w:t xml:space="preserve">$1,800 </w:t>
            </w:r>
          </w:p>
          <w:p w14:paraId="3032A20D" w14:textId="77777777" w:rsidR="00C362A3" w:rsidRDefault="00000000">
            <w:pPr>
              <w:widowControl w:val="0"/>
              <w:pBdr>
                <w:top w:val="nil"/>
                <w:left w:val="nil"/>
                <w:bottom w:val="nil"/>
                <w:right w:val="nil"/>
                <w:between w:val="nil"/>
              </w:pBdr>
              <w:spacing w:before="98" w:line="240" w:lineRule="auto"/>
              <w:ind w:left="325"/>
              <w:rPr>
                <w:color w:val="1A1A1A"/>
                <w:sz w:val="20"/>
                <w:szCs w:val="20"/>
              </w:rPr>
            </w:pPr>
            <w:r>
              <w:rPr>
                <w:color w:val="1A1A1A"/>
                <w:sz w:val="20"/>
                <w:szCs w:val="20"/>
                <w:shd w:val="clear" w:color="auto" w:fill="F8F6F0"/>
              </w:rPr>
              <w:t>Estimated hours: 18–22 per month</w:t>
            </w:r>
            <w:r>
              <w:rPr>
                <w:color w:val="1A1A1A"/>
                <w:sz w:val="20"/>
                <w:szCs w:val="20"/>
              </w:rPr>
              <w:t xml:space="preserve"> </w:t>
            </w:r>
          </w:p>
          <w:p w14:paraId="217F99D3" w14:textId="77777777" w:rsidR="00C362A3" w:rsidRDefault="00000000">
            <w:pPr>
              <w:widowControl w:val="0"/>
              <w:pBdr>
                <w:top w:val="nil"/>
                <w:left w:val="nil"/>
                <w:bottom w:val="nil"/>
                <w:right w:val="nil"/>
                <w:between w:val="nil"/>
              </w:pBdr>
              <w:spacing w:before="56" w:line="240" w:lineRule="auto"/>
              <w:ind w:left="325"/>
              <w:rPr>
                <w:color w:val="1A1A1A"/>
                <w:sz w:val="20"/>
                <w:szCs w:val="20"/>
              </w:rPr>
            </w:pPr>
            <w:r>
              <w:rPr>
                <w:color w:val="1A1A1A"/>
                <w:sz w:val="20"/>
                <w:szCs w:val="20"/>
                <w:shd w:val="clear" w:color="auto" w:fill="F8F6F0"/>
              </w:rPr>
              <w:t>Effective date: June 9, 2026</w:t>
            </w:r>
            <w:r>
              <w:rPr>
                <w:color w:val="1A1A1A"/>
                <w:sz w:val="20"/>
                <w:szCs w:val="20"/>
              </w:rPr>
              <w:t xml:space="preserve"> </w:t>
            </w:r>
          </w:p>
          <w:p w14:paraId="373D09F8" w14:textId="77777777" w:rsidR="00C362A3" w:rsidRDefault="00000000">
            <w:pPr>
              <w:widowControl w:val="0"/>
              <w:pBdr>
                <w:top w:val="nil"/>
                <w:left w:val="nil"/>
                <w:bottom w:val="nil"/>
                <w:right w:val="nil"/>
                <w:between w:val="nil"/>
              </w:pBdr>
              <w:spacing w:before="381" w:line="233" w:lineRule="auto"/>
              <w:ind w:left="318" w:right="311" w:hanging="1"/>
              <w:rPr>
                <w:i/>
                <w:iCs/>
                <w:color w:val="666666"/>
                <w:sz w:val="18"/>
                <w:szCs w:val="18"/>
                <w:shd w:val="clear" w:color="auto" w:fill="F8F6F0"/>
              </w:rPr>
            </w:pPr>
            <w:r>
              <w:rPr>
                <w:i/>
                <w:iCs/>
                <w:color w:val="666666"/>
                <w:sz w:val="18"/>
                <w:szCs w:val="18"/>
              </w:rPr>
              <w:t>For context — this represents a $950/month reduction from the current part-time salary cost of $2,750/</w:t>
            </w:r>
            <w:proofErr w:type="gramStart"/>
            <w:r>
              <w:rPr>
                <w:i/>
                <w:iCs/>
                <w:color w:val="666666"/>
                <w:sz w:val="18"/>
                <w:szCs w:val="18"/>
              </w:rPr>
              <w:t xml:space="preserve">month,  </w:t>
            </w:r>
            <w:r>
              <w:rPr>
                <w:i/>
                <w:iCs/>
                <w:color w:val="666666"/>
                <w:sz w:val="18"/>
                <w:szCs w:val="18"/>
                <w:shd w:val="clear" w:color="auto" w:fill="F8F6F0"/>
              </w:rPr>
              <w:t>while</w:t>
            </w:r>
            <w:proofErr w:type="gramEnd"/>
            <w:r>
              <w:rPr>
                <w:i/>
                <w:iCs/>
                <w:color w:val="666666"/>
                <w:sz w:val="18"/>
                <w:szCs w:val="18"/>
                <w:shd w:val="clear" w:color="auto" w:fill="F8F6F0"/>
              </w:rPr>
              <w:t xml:space="preserve"> retaining the highest-leverage marketing functions and eliminating the overhead of a part-</w:t>
            </w:r>
            <w:proofErr w:type="gramStart"/>
            <w:r>
              <w:rPr>
                <w:i/>
                <w:iCs/>
                <w:color w:val="666666"/>
                <w:sz w:val="18"/>
                <w:szCs w:val="18"/>
                <w:shd w:val="clear" w:color="auto" w:fill="F8F6F0"/>
              </w:rPr>
              <w:t>time  employee</w:t>
            </w:r>
            <w:proofErr w:type="gramEnd"/>
            <w:r>
              <w:rPr>
                <w:i/>
                <w:iCs/>
                <w:color w:val="666666"/>
                <w:sz w:val="18"/>
                <w:szCs w:val="18"/>
                <w:shd w:val="clear" w:color="auto" w:fill="F8F6F0"/>
              </w:rPr>
              <w:t>.</w:t>
            </w:r>
          </w:p>
        </w:tc>
      </w:tr>
    </w:tbl>
    <w:p w14:paraId="50D27A39" w14:textId="77777777" w:rsidR="00C362A3" w:rsidRPr="00047BB7" w:rsidRDefault="00000000" w:rsidP="00047BB7">
      <w:pPr>
        <w:widowControl w:val="0"/>
        <w:pBdr>
          <w:top w:val="nil"/>
          <w:left w:val="nil"/>
          <w:bottom w:val="nil"/>
          <w:right w:val="nil"/>
          <w:between w:val="nil"/>
        </w:pBdr>
        <w:spacing w:before="391" w:line="240" w:lineRule="auto"/>
        <w:rPr>
          <w:b/>
          <w:bCs/>
          <w:color w:val="1B2A4A"/>
          <w:sz w:val="26"/>
          <w:szCs w:val="26"/>
          <w:lang w:val="es-US"/>
        </w:rPr>
      </w:pPr>
      <w:r w:rsidRPr="00047BB7">
        <w:rPr>
          <w:b/>
          <w:bCs/>
          <w:color w:val="1B2A4A"/>
          <w:sz w:val="26"/>
          <w:szCs w:val="26"/>
          <w:lang w:val="es-US"/>
        </w:rPr>
        <w:t xml:space="preserve">P A Y M E N T   </w:t>
      </w:r>
      <w:proofErr w:type="spellStart"/>
      <w:r w:rsidRPr="00047BB7">
        <w:rPr>
          <w:b/>
          <w:bCs/>
          <w:color w:val="1B2A4A"/>
          <w:sz w:val="26"/>
          <w:szCs w:val="26"/>
          <w:lang w:val="es-US"/>
        </w:rPr>
        <w:t>T</w:t>
      </w:r>
      <w:proofErr w:type="spellEnd"/>
      <w:r w:rsidRPr="00047BB7">
        <w:rPr>
          <w:b/>
          <w:bCs/>
          <w:color w:val="1B2A4A"/>
          <w:sz w:val="26"/>
          <w:szCs w:val="26"/>
          <w:lang w:val="es-US"/>
        </w:rPr>
        <w:t xml:space="preserve"> E R M S</w:t>
      </w:r>
    </w:p>
    <w:p w14:paraId="35A7B20D" w14:textId="77777777" w:rsidR="00C362A3" w:rsidRDefault="00000000">
      <w:pPr>
        <w:widowControl w:val="0"/>
        <w:pBdr>
          <w:top w:val="nil"/>
          <w:left w:val="nil"/>
          <w:bottom w:val="nil"/>
          <w:right w:val="nil"/>
          <w:between w:val="nil"/>
        </w:pBdr>
        <w:spacing w:before="256" w:line="240" w:lineRule="auto"/>
        <w:ind w:left="4"/>
        <w:rPr>
          <w:color w:val="1A1A1A"/>
          <w:sz w:val="20"/>
          <w:szCs w:val="20"/>
        </w:rPr>
      </w:pPr>
      <w:r>
        <w:rPr>
          <w:color w:val="1A1A1A"/>
          <w:sz w:val="20"/>
          <w:szCs w:val="20"/>
        </w:rPr>
        <w:t>The monthly retainer of $1,800 shall be paid by Something Fishy, Inc. to LaunchPad, Inc. on the first (1st) calendar day of each month during the term of this Agreement.</w:t>
      </w:r>
    </w:p>
    <w:p w14:paraId="7D66724A" w14:textId="77777777" w:rsidR="00C362A3" w:rsidRDefault="00000000">
      <w:pPr>
        <w:widowControl w:val="0"/>
        <w:pBdr>
          <w:top w:val="nil"/>
          <w:left w:val="nil"/>
          <w:bottom w:val="nil"/>
          <w:right w:val="nil"/>
          <w:between w:val="nil"/>
        </w:pBdr>
        <w:spacing w:before="256" w:line="240" w:lineRule="auto"/>
        <w:ind w:left="4"/>
        <w:rPr>
          <w:color w:val="1A1A1A"/>
          <w:sz w:val="20"/>
          <w:szCs w:val="20"/>
        </w:rPr>
      </w:pPr>
      <w:r>
        <w:rPr>
          <w:color w:val="1A1A1A"/>
          <w:sz w:val="20"/>
          <w:szCs w:val="20"/>
        </w:rPr>
        <w:t>Payment terms are Net 15. LaunchPad, Inc. shall issue invoices no later than the fifteenth (15th) day of the month preceding the applicable service period, providing fifteen (15) days between invoice issuance and the payment due date.</w:t>
      </w:r>
    </w:p>
    <w:p w14:paraId="5E3B6B5B" w14:textId="5436725D" w:rsidR="00C362A3" w:rsidRDefault="00000000">
      <w:pPr>
        <w:widowControl w:val="0"/>
        <w:pBdr>
          <w:top w:val="nil"/>
          <w:left w:val="nil"/>
          <w:bottom w:val="nil"/>
          <w:right w:val="nil"/>
          <w:between w:val="nil"/>
        </w:pBdr>
        <w:spacing w:before="256" w:line="240" w:lineRule="auto"/>
        <w:ind w:left="4"/>
        <w:rPr>
          <w:color w:val="1A1A1A"/>
          <w:sz w:val="20"/>
          <w:szCs w:val="20"/>
        </w:rPr>
      </w:pPr>
      <w:r>
        <w:rPr>
          <w:color w:val="1A1A1A"/>
          <w:sz w:val="20"/>
          <w:szCs w:val="20"/>
        </w:rPr>
        <w:t xml:space="preserve">Late Payment. Payments not received by the due date shall be considered past due. LaunchPad, Inc. reserves the right to assess </w:t>
      </w:r>
      <w:r w:rsidR="00047BB7">
        <w:rPr>
          <w:color w:val="1A1A1A"/>
          <w:sz w:val="20"/>
          <w:szCs w:val="20"/>
        </w:rPr>
        <w:t>and</w:t>
      </w:r>
      <w:r>
        <w:rPr>
          <w:color w:val="1A1A1A"/>
          <w:sz w:val="20"/>
          <w:szCs w:val="20"/>
        </w:rPr>
        <w:t xml:space="preserve"> suspend services if payment remains outstanding beyond thirty (30) days.</w:t>
      </w:r>
    </w:p>
    <w:p w14:paraId="4C35030C" w14:textId="77777777" w:rsidR="00047BB7" w:rsidRDefault="00047BB7">
      <w:pPr>
        <w:widowControl w:val="0"/>
        <w:pBdr>
          <w:top w:val="nil"/>
          <w:left w:val="nil"/>
          <w:bottom w:val="nil"/>
          <w:right w:val="nil"/>
          <w:between w:val="nil"/>
        </w:pBdr>
        <w:spacing w:line="240" w:lineRule="auto"/>
        <w:ind w:left="18"/>
        <w:rPr>
          <w:b/>
          <w:bCs/>
          <w:color w:val="1B2A4A"/>
          <w:sz w:val="26"/>
          <w:szCs w:val="26"/>
          <w:lang w:val="es-US"/>
        </w:rPr>
      </w:pPr>
    </w:p>
    <w:p w14:paraId="2892603F" w14:textId="47CE30DA" w:rsidR="00C362A3" w:rsidRPr="00934EE2" w:rsidRDefault="00000000">
      <w:pPr>
        <w:widowControl w:val="0"/>
        <w:pBdr>
          <w:top w:val="nil"/>
          <w:left w:val="nil"/>
          <w:bottom w:val="nil"/>
          <w:right w:val="nil"/>
          <w:between w:val="nil"/>
        </w:pBdr>
        <w:spacing w:line="240" w:lineRule="auto"/>
        <w:ind w:left="18"/>
        <w:rPr>
          <w:b/>
          <w:bCs/>
          <w:color w:val="1B2A4A"/>
          <w:sz w:val="26"/>
          <w:szCs w:val="26"/>
          <w:lang w:val="es-US"/>
        </w:rPr>
      </w:pPr>
      <w:r w:rsidRPr="00934EE2">
        <w:rPr>
          <w:b/>
          <w:bCs/>
          <w:color w:val="1B2A4A"/>
          <w:sz w:val="26"/>
          <w:szCs w:val="26"/>
          <w:lang w:val="es-US"/>
        </w:rPr>
        <w:t xml:space="preserve">E F </w:t>
      </w:r>
      <w:proofErr w:type="spellStart"/>
      <w:r w:rsidRPr="00934EE2">
        <w:rPr>
          <w:b/>
          <w:bCs/>
          <w:color w:val="1B2A4A"/>
          <w:sz w:val="26"/>
          <w:szCs w:val="26"/>
          <w:lang w:val="es-US"/>
        </w:rPr>
        <w:t>F</w:t>
      </w:r>
      <w:proofErr w:type="spellEnd"/>
      <w:r w:rsidRPr="00934EE2">
        <w:rPr>
          <w:b/>
          <w:bCs/>
          <w:color w:val="1B2A4A"/>
          <w:sz w:val="26"/>
          <w:szCs w:val="26"/>
          <w:lang w:val="es-US"/>
        </w:rPr>
        <w:t xml:space="preserve"> E C T I V E   D A T E   +   T E R M</w:t>
      </w:r>
    </w:p>
    <w:p w14:paraId="128310BB" w14:textId="77777777" w:rsidR="00C362A3" w:rsidRDefault="00000000">
      <w:pPr>
        <w:widowControl w:val="0"/>
        <w:pBdr>
          <w:top w:val="nil"/>
          <w:left w:val="nil"/>
          <w:bottom w:val="nil"/>
          <w:right w:val="nil"/>
          <w:between w:val="nil"/>
        </w:pBdr>
        <w:spacing w:before="517" w:line="240" w:lineRule="auto"/>
        <w:ind w:left="22"/>
        <w:rPr>
          <w:i/>
          <w:iCs/>
          <w:color w:val="666666"/>
          <w:sz w:val="18"/>
          <w:szCs w:val="18"/>
        </w:rPr>
      </w:pPr>
      <w:r>
        <w:rPr>
          <w:i/>
          <w:iCs/>
          <w:color w:val="666666"/>
          <w:sz w:val="18"/>
          <w:szCs w:val="18"/>
        </w:rPr>
        <w:t>This Agreement shall be effective as of July 10, 2026 (the “Effective Date”) and shall continue in force on a month-to-month basis until terminated by either party in accordance with the Terms set forth below.</w:t>
      </w:r>
    </w:p>
    <w:p w14:paraId="4925801E" w14:textId="77777777" w:rsidR="00C362A3" w:rsidRDefault="00000000">
      <w:pPr>
        <w:widowControl w:val="0"/>
        <w:pBdr>
          <w:top w:val="nil"/>
          <w:left w:val="nil"/>
          <w:bottom w:val="nil"/>
          <w:right w:val="nil"/>
          <w:between w:val="nil"/>
        </w:pBdr>
        <w:spacing w:before="389" w:line="240" w:lineRule="auto"/>
        <w:ind w:left="5"/>
        <w:rPr>
          <w:b/>
          <w:bCs/>
          <w:color w:val="1B2A4A"/>
          <w:sz w:val="26"/>
          <w:szCs w:val="26"/>
        </w:rPr>
      </w:pPr>
      <w:r>
        <w:rPr>
          <w:b/>
          <w:bCs/>
          <w:color w:val="1B2A4A"/>
          <w:sz w:val="26"/>
          <w:szCs w:val="26"/>
        </w:rPr>
        <w:t xml:space="preserve">T E R M S </w:t>
      </w:r>
    </w:p>
    <w:p w14:paraId="3EB0E2DA" w14:textId="77777777" w:rsidR="00C362A3" w:rsidRDefault="00000000">
      <w:pPr>
        <w:widowControl w:val="0"/>
        <w:pBdr>
          <w:top w:val="nil"/>
          <w:left w:val="nil"/>
          <w:bottom w:val="nil"/>
          <w:right w:val="nil"/>
          <w:between w:val="nil"/>
        </w:pBdr>
        <w:spacing w:before="256" w:line="240" w:lineRule="auto"/>
        <w:ind w:left="119"/>
        <w:rPr>
          <w:color w:val="1A1A1A"/>
          <w:sz w:val="20"/>
          <w:szCs w:val="20"/>
        </w:rPr>
      </w:pPr>
      <w:r>
        <w:rPr>
          <w:color w:val="1A1A1A"/>
          <w:sz w:val="20"/>
          <w:szCs w:val="20"/>
        </w:rPr>
        <w:t xml:space="preserve">– Scope adjustments by mutual agreement with 30 days’ notice </w:t>
      </w:r>
    </w:p>
    <w:p w14:paraId="22FBAAE0" w14:textId="77777777" w:rsidR="00C362A3" w:rsidRDefault="00000000">
      <w:pPr>
        <w:widowControl w:val="0"/>
        <w:pBdr>
          <w:top w:val="nil"/>
          <w:left w:val="nil"/>
          <w:bottom w:val="nil"/>
          <w:right w:val="nil"/>
          <w:between w:val="nil"/>
        </w:pBdr>
        <w:spacing w:before="76" w:line="240" w:lineRule="auto"/>
        <w:ind w:left="119"/>
        <w:rPr>
          <w:color w:val="1A1A1A"/>
          <w:sz w:val="20"/>
          <w:szCs w:val="20"/>
        </w:rPr>
      </w:pPr>
      <w:r>
        <w:rPr>
          <w:color w:val="1A1A1A"/>
          <w:sz w:val="20"/>
          <w:szCs w:val="20"/>
        </w:rPr>
        <w:t xml:space="preserve">– Either party may terminate with 30 days’ written notice </w:t>
      </w:r>
    </w:p>
    <w:p w14:paraId="2BD71982" w14:textId="77777777" w:rsidR="00C362A3" w:rsidRDefault="00000000">
      <w:pPr>
        <w:widowControl w:val="0"/>
        <w:pBdr>
          <w:top w:val="nil"/>
          <w:left w:val="nil"/>
          <w:bottom w:val="nil"/>
          <w:right w:val="nil"/>
          <w:between w:val="nil"/>
        </w:pBdr>
        <w:spacing w:before="77" w:line="229" w:lineRule="auto"/>
        <w:ind w:left="367" w:right="567" w:hanging="248"/>
        <w:rPr>
          <w:color w:val="1A1A1A"/>
          <w:sz w:val="20"/>
          <w:szCs w:val="20"/>
        </w:rPr>
      </w:pPr>
      <w:r>
        <w:rPr>
          <w:color w:val="1A1A1A"/>
          <w:sz w:val="20"/>
          <w:szCs w:val="20"/>
        </w:rPr>
        <w:t>– LaunchPad, Inc. shall serve as an independent contractor; this Agreement does not create an employer-employee relationship, and no benefits, PTO, or employment obligations are implied.</w:t>
      </w:r>
    </w:p>
    <w:p w14:paraId="75FA6AA9" w14:textId="77777777" w:rsidR="00C362A3" w:rsidRDefault="00C362A3">
      <w:pPr>
        <w:widowControl w:val="0"/>
        <w:pBdr>
          <w:top w:val="nil"/>
          <w:left w:val="nil"/>
          <w:bottom w:val="nil"/>
          <w:right w:val="nil"/>
          <w:between w:val="nil"/>
        </w:pBdr>
        <w:spacing w:before="36" w:line="240" w:lineRule="auto"/>
        <w:ind w:left="6"/>
        <w:rPr>
          <w:color w:val="888888"/>
          <w:sz w:val="18"/>
          <w:szCs w:val="18"/>
        </w:rPr>
      </w:pPr>
    </w:p>
    <w:p w14:paraId="22DADED1" w14:textId="77777777" w:rsidR="00C362A3" w:rsidRDefault="00C362A3">
      <w:pPr>
        <w:widowControl w:val="0"/>
        <w:pBdr>
          <w:top w:val="nil"/>
          <w:left w:val="nil"/>
          <w:bottom w:val="nil"/>
          <w:right w:val="nil"/>
          <w:between w:val="nil"/>
        </w:pBdr>
        <w:spacing w:before="36" w:line="240" w:lineRule="auto"/>
        <w:ind w:left="6"/>
        <w:rPr>
          <w:color w:val="888888"/>
          <w:sz w:val="18"/>
          <w:szCs w:val="18"/>
        </w:rPr>
      </w:pPr>
    </w:p>
    <w:tbl>
      <w:tblPr>
        <w:tblW w:w="0" w:type="auto"/>
        <w:tblLayout w:type="fixed"/>
        <w:tblLook w:val="04A0" w:firstRow="1" w:lastRow="0" w:firstColumn="1" w:lastColumn="0" w:noHBand="0" w:noVBand="1"/>
      </w:tblPr>
      <w:tblGrid>
        <w:gridCol w:w="4536"/>
        <w:gridCol w:w="4536"/>
      </w:tblGrid>
      <w:tr w:rsidR="00950004" w14:paraId="4A187887" w14:textId="77777777">
        <w:tc>
          <w:tcPr>
            <w:tcW w:w="4536" w:type="dxa"/>
            <w:tcBorders>
              <w:top w:val="nil"/>
              <w:left w:val="nil"/>
              <w:bottom w:val="nil"/>
              <w:right w:val="nil"/>
            </w:tcBorders>
          </w:tcPr>
          <w:p w14:paraId="41A2B059" w14:textId="77777777" w:rsidR="00950004" w:rsidRDefault="00000000">
            <w:r>
              <w:rPr>
                <w:rFonts w:ascii="Helvetica" w:hAnsi="Helvetica"/>
                <w:b/>
              </w:rPr>
              <w:t>SOMETHING FISHY, INC.</w:t>
            </w:r>
          </w:p>
        </w:tc>
        <w:tc>
          <w:tcPr>
            <w:tcW w:w="4536" w:type="dxa"/>
            <w:tcBorders>
              <w:top w:val="nil"/>
              <w:left w:val="nil"/>
              <w:bottom w:val="nil"/>
              <w:right w:val="nil"/>
            </w:tcBorders>
          </w:tcPr>
          <w:p w14:paraId="1954178F" w14:textId="77777777" w:rsidR="00950004" w:rsidRDefault="00000000">
            <w:r>
              <w:rPr>
                <w:rFonts w:ascii="Helvetica" w:hAnsi="Helvetica"/>
                <w:b/>
              </w:rPr>
              <w:t>LAUNCHPAD, INC.</w:t>
            </w:r>
          </w:p>
        </w:tc>
      </w:tr>
      <w:tr w:rsidR="00950004" w14:paraId="6833872F" w14:textId="77777777">
        <w:tc>
          <w:tcPr>
            <w:tcW w:w="4536" w:type="dxa"/>
            <w:tcBorders>
              <w:top w:val="nil"/>
              <w:left w:val="nil"/>
              <w:bottom w:val="nil"/>
              <w:right w:val="nil"/>
            </w:tcBorders>
          </w:tcPr>
          <w:p w14:paraId="27D4B9FF" w14:textId="77777777" w:rsidR="00950004" w:rsidRDefault="00950004"/>
        </w:tc>
        <w:tc>
          <w:tcPr>
            <w:tcW w:w="4536" w:type="dxa"/>
            <w:tcBorders>
              <w:top w:val="nil"/>
              <w:left w:val="nil"/>
              <w:bottom w:val="nil"/>
              <w:right w:val="nil"/>
            </w:tcBorders>
          </w:tcPr>
          <w:p w14:paraId="26F03525" w14:textId="77777777" w:rsidR="00950004" w:rsidRDefault="00950004"/>
        </w:tc>
      </w:tr>
      <w:tr w:rsidR="00950004" w14:paraId="4DB9B6DC" w14:textId="77777777">
        <w:tc>
          <w:tcPr>
            <w:tcW w:w="4536" w:type="dxa"/>
            <w:tcBorders>
              <w:top w:val="nil"/>
              <w:left w:val="nil"/>
              <w:bottom w:val="nil"/>
              <w:right w:val="nil"/>
            </w:tcBorders>
          </w:tcPr>
          <w:p w14:paraId="1BD5FF80" w14:textId="77777777" w:rsidR="00950004" w:rsidRDefault="00000000">
            <w:r>
              <w:rPr>
                <w:rFonts w:ascii="Helvetica" w:hAnsi="Helvetica"/>
              </w:rPr>
              <w:t>By: ______________________________</w:t>
            </w:r>
          </w:p>
        </w:tc>
        <w:tc>
          <w:tcPr>
            <w:tcW w:w="4536" w:type="dxa"/>
            <w:tcBorders>
              <w:top w:val="nil"/>
              <w:left w:val="nil"/>
              <w:bottom w:val="nil"/>
              <w:right w:val="nil"/>
            </w:tcBorders>
          </w:tcPr>
          <w:p w14:paraId="7BB79AC7" w14:textId="77777777" w:rsidR="00950004" w:rsidRDefault="00000000">
            <w:r>
              <w:rPr>
                <w:rFonts w:ascii="Helvetica" w:hAnsi="Helvetica"/>
              </w:rPr>
              <w:t>By: ______________________________</w:t>
            </w:r>
          </w:p>
        </w:tc>
      </w:tr>
      <w:tr w:rsidR="00950004" w14:paraId="7B03AF11" w14:textId="77777777">
        <w:tc>
          <w:tcPr>
            <w:tcW w:w="4536" w:type="dxa"/>
            <w:tcBorders>
              <w:top w:val="nil"/>
              <w:left w:val="nil"/>
              <w:bottom w:val="nil"/>
              <w:right w:val="nil"/>
            </w:tcBorders>
          </w:tcPr>
          <w:p w14:paraId="68A8E56B" w14:textId="77777777" w:rsidR="00950004" w:rsidRDefault="00000000">
            <w:r>
              <w:rPr>
                <w:rFonts w:ascii="Helvetica" w:hAnsi="Helvetica"/>
              </w:rPr>
              <w:t>Name: Kurt Harrington</w:t>
            </w:r>
          </w:p>
        </w:tc>
        <w:tc>
          <w:tcPr>
            <w:tcW w:w="4536" w:type="dxa"/>
            <w:tcBorders>
              <w:top w:val="nil"/>
              <w:left w:val="nil"/>
              <w:bottom w:val="nil"/>
              <w:right w:val="nil"/>
            </w:tcBorders>
          </w:tcPr>
          <w:p w14:paraId="32762F5C" w14:textId="77777777" w:rsidR="00950004" w:rsidRDefault="00000000">
            <w:r>
              <w:rPr>
                <w:rFonts w:ascii="Helvetica" w:hAnsi="Helvetica"/>
              </w:rPr>
              <w:t>Name: David Cambranes</w:t>
            </w:r>
          </w:p>
        </w:tc>
      </w:tr>
      <w:tr w:rsidR="00950004" w14:paraId="443F0F71" w14:textId="77777777">
        <w:tc>
          <w:tcPr>
            <w:tcW w:w="4536" w:type="dxa"/>
            <w:tcBorders>
              <w:top w:val="nil"/>
              <w:left w:val="nil"/>
              <w:bottom w:val="nil"/>
              <w:right w:val="nil"/>
            </w:tcBorders>
          </w:tcPr>
          <w:p w14:paraId="5760066D" w14:textId="77777777" w:rsidR="00950004" w:rsidRDefault="00000000">
            <w:r>
              <w:rPr>
                <w:rFonts w:ascii="Helvetica" w:hAnsi="Helvetica"/>
              </w:rPr>
              <w:t>Title: Chief Executive Officer</w:t>
            </w:r>
          </w:p>
        </w:tc>
        <w:tc>
          <w:tcPr>
            <w:tcW w:w="4536" w:type="dxa"/>
            <w:tcBorders>
              <w:top w:val="nil"/>
              <w:left w:val="nil"/>
              <w:bottom w:val="nil"/>
              <w:right w:val="nil"/>
            </w:tcBorders>
          </w:tcPr>
          <w:p w14:paraId="19E368FA" w14:textId="77777777" w:rsidR="00950004" w:rsidRDefault="00000000">
            <w:r>
              <w:rPr>
                <w:rFonts w:ascii="Helvetica" w:hAnsi="Helvetica"/>
              </w:rPr>
              <w:t>Title: Chief Executive Officer</w:t>
            </w:r>
          </w:p>
        </w:tc>
      </w:tr>
      <w:tr w:rsidR="00950004" w14:paraId="204D35F7" w14:textId="77777777">
        <w:tc>
          <w:tcPr>
            <w:tcW w:w="4536" w:type="dxa"/>
            <w:tcBorders>
              <w:top w:val="nil"/>
              <w:left w:val="nil"/>
              <w:bottom w:val="nil"/>
              <w:right w:val="nil"/>
            </w:tcBorders>
          </w:tcPr>
          <w:p w14:paraId="42404CF9" w14:textId="77777777" w:rsidR="00950004" w:rsidRDefault="00000000">
            <w:r>
              <w:rPr>
                <w:rFonts w:ascii="Helvetica" w:hAnsi="Helvetica"/>
              </w:rPr>
              <w:t>Date: ______________________________</w:t>
            </w:r>
          </w:p>
        </w:tc>
        <w:tc>
          <w:tcPr>
            <w:tcW w:w="4536" w:type="dxa"/>
            <w:tcBorders>
              <w:top w:val="nil"/>
              <w:left w:val="nil"/>
              <w:bottom w:val="nil"/>
              <w:right w:val="nil"/>
            </w:tcBorders>
          </w:tcPr>
          <w:p w14:paraId="37D5CE04" w14:textId="77777777" w:rsidR="00950004" w:rsidRDefault="00000000">
            <w:r>
              <w:rPr>
                <w:rFonts w:ascii="Helvetica" w:hAnsi="Helvetica"/>
              </w:rPr>
              <w:t>Date: ______________________________</w:t>
            </w:r>
          </w:p>
        </w:tc>
      </w:tr>
    </w:tbl>
    <w:p w14:paraId="449DBFF8" w14:textId="77777777" w:rsidR="00C362A3" w:rsidRDefault="00C362A3">
      <w:pPr>
        <w:widowControl w:val="0"/>
        <w:pBdr>
          <w:top w:val="nil"/>
          <w:left w:val="nil"/>
          <w:bottom w:val="nil"/>
          <w:right w:val="nil"/>
          <w:between w:val="nil"/>
        </w:pBdr>
        <w:spacing w:before="256" w:line="240" w:lineRule="auto"/>
        <w:ind w:left="4"/>
        <w:rPr>
          <w:color w:val="1A1A1A"/>
          <w:sz w:val="20"/>
          <w:szCs w:val="20"/>
        </w:rPr>
      </w:pPr>
    </w:p>
    <w:sectPr w:rsidR="00C362A3">
      <w:pgSz w:w="12240" w:h="15840"/>
      <w:pgMar w:top="1240" w:right="1238" w:bottom="1345"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38D7A9D-E552-2B4B-97B0-4EA556024A1B}"/>
    <w:embedBold r:id="rId2" w:fontKey="{4F417F14-65C7-9F4B-BD8C-833606DD9AC1}"/>
    <w:embedItalic r:id="rId3" w:fontKey="{EFEAB620-6BFD-8A40-9935-DF344F28A961}"/>
  </w:font>
  <w:font w:name="Times New Roman">
    <w:panose1 w:val="02020603050405020304"/>
    <w:charset w:val="00"/>
    <w:family w:val="roman"/>
    <w:pitch w:val="variable"/>
    <w:sig w:usb0="E0002EFF" w:usb1="C000785B" w:usb2="00000009" w:usb3="00000000" w:csb0="000001FF" w:csb1="00000000"/>
    <w:embedRegular r:id="rId4" w:fontKey="{CF72F8DE-A60D-F64E-9201-79302416D48B}"/>
  </w:font>
  <w:font w:name="Georgia">
    <w:panose1 w:val="02040502050405020303"/>
    <w:charset w:val="00"/>
    <w:family w:val="roman"/>
    <w:pitch w:val="variable"/>
    <w:sig w:usb0="00000287" w:usb1="00000000" w:usb2="00000000" w:usb3="00000000" w:csb0="0000009F" w:csb1="00000000"/>
    <w:embedItalic r:id="rId5" w:fontKey="{E34858E6-6929-3B41-9A38-64976FD6147F}"/>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8" w:fontKey="{B25BE3D3-B1BE-FF4B-B7AB-2738A6636C81}"/>
  </w:font>
  <w:font w:name="Cambria">
    <w:panose1 w:val="02040503050406030204"/>
    <w:charset w:val="00"/>
    <w:family w:val="roman"/>
    <w:pitch w:val="variable"/>
    <w:sig w:usb0="E00002FF" w:usb1="400004FF" w:usb2="00000000" w:usb3="00000000" w:csb0="0000019F" w:csb1="00000000"/>
    <w:embedRegular r:id="rId9" w:fontKey="{011CA77C-5EE8-7E47-89F3-EB740797DD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2A3"/>
    <w:rsid w:val="00047BB7"/>
    <w:rsid w:val="00934EE2"/>
    <w:rsid w:val="00950004"/>
    <w:rsid w:val="00C362A3"/>
    <w:rsid w:val="00E334FC"/>
    <w:rsid w:val="00FA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FC5897"/>
  <w15:docId w15:val="{98D99F14-94FE-934D-A0C4-9561730E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629</Words>
  <Characters>3588</Characters>
  <Application>Microsoft Office Word</Application>
  <DocSecurity>0</DocSecurity>
  <Lines>29</Lines>
  <Paragraphs>8</Paragraphs>
  <ScaleCrop>false</ScaleCrop>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R. Cambranes (Student)</cp:lastModifiedBy>
  <cp:revision>2</cp:revision>
  <dcterms:created xsi:type="dcterms:W3CDTF">2026-07-10T15:03:00Z</dcterms:created>
  <dcterms:modified xsi:type="dcterms:W3CDTF">2026-07-10T15:03:00Z</dcterms:modified>
</cp:coreProperties>
</file>